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89D" w:rsidRPr="006A7640" w:rsidRDefault="009766A3" w:rsidP="006A7640">
      <w:pPr>
        <w:jc w:val="cente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9264" behindDoc="1" locked="0" layoutInCell="1" allowOverlap="1">
            <wp:simplePos x="0" y="0"/>
            <wp:positionH relativeFrom="column">
              <wp:posOffset>3943350</wp:posOffset>
            </wp:positionH>
            <wp:positionV relativeFrom="paragraph">
              <wp:posOffset>-733425</wp:posOffset>
            </wp:positionV>
            <wp:extent cx="2638425" cy="1209675"/>
            <wp:effectExtent l="1905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srcRect/>
                    <a:stretch>
                      <a:fillRect/>
                    </a:stretch>
                  </pic:blipFill>
                  <pic:spPr bwMode="auto">
                    <a:xfrm>
                      <a:off x="0" y="0"/>
                      <a:ext cx="2638425" cy="1209675"/>
                    </a:xfrm>
                    <a:prstGeom prst="rect">
                      <a:avLst/>
                    </a:prstGeom>
                    <a:noFill/>
                    <a:ln w="9525">
                      <a:noFill/>
                      <a:miter lim="800000"/>
                      <a:headEnd/>
                      <a:tailEnd/>
                    </a:ln>
                  </pic:spPr>
                </pic:pic>
              </a:graphicData>
            </a:graphic>
          </wp:anchor>
        </w:drawing>
      </w:r>
      <w:r w:rsidR="00A6789D" w:rsidRPr="006A7640">
        <w:rPr>
          <w:rFonts w:ascii="Times New Roman" w:hAnsi="Times New Roman" w:cs="Times New Roman"/>
          <w:sz w:val="28"/>
          <w:szCs w:val="28"/>
        </w:rPr>
        <w:t>Whale Shark Bites</w:t>
      </w:r>
    </w:p>
    <w:p w:rsidR="00A6789D" w:rsidRPr="006A7640" w:rsidRDefault="00A6789D"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First named and described by Andrew Smith in 1828, based on a specimen harpooned in Table Bay, South Africa</w:t>
      </w:r>
    </w:p>
    <w:p w:rsidR="00A6789D" w:rsidRPr="006A7640" w:rsidRDefault="00A6789D"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 xml:space="preserve">Very widespread distribution, occurring in all tropical and warm temperate seas, except in the Mediterranean. Found throughout the Atlantic Ocean, from New York through the Caribbean to central Brazil and from Senegal to the Gulf of Guinea It also occurs in the Indian Ocean. In the Pacific Ocean it is found from Japan to Australia, off Hawaii, and from California to Chile. </w:t>
      </w:r>
    </w:p>
    <w:p w:rsidR="00A6789D" w:rsidRPr="006A7640" w:rsidRDefault="00A6789D"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Is a pelagic (open sea) species.</w:t>
      </w:r>
    </w:p>
    <w:p w:rsidR="00A6789D" w:rsidRPr="006A7640" w:rsidRDefault="00A6789D"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 xml:space="preserve">Prefers warm water, with surface temperature around 21-30°C. </w:t>
      </w:r>
    </w:p>
    <w:p w:rsidR="00A6789D" w:rsidRPr="006A7640" w:rsidRDefault="00A6789D"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Thought to be highly migratory, but no direct evidence to support this hypothesis</w:t>
      </w:r>
    </w:p>
    <w:p w:rsidR="00A6789D" w:rsidRPr="006A7640" w:rsidRDefault="00A6789D"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Different geographic locations preferred at various times of the year</w:t>
      </w:r>
    </w:p>
    <w:p w:rsidR="00A6789D" w:rsidRPr="006A7640" w:rsidRDefault="00A6789D"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Each March and April, known to collect on the continental shelf of the central western co</w:t>
      </w:r>
      <w:r w:rsidR="009766A3">
        <w:rPr>
          <w:rFonts w:ascii="Times New Roman" w:hAnsi="Times New Roman" w:cs="Times New Roman"/>
          <w:sz w:val="24"/>
          <w:szCs w:val="24"/>
        </w:rPr>
        <w:t>a</w:t>
      </w:r>
      <w:r w:rsidRPr="006A7640">
        <w:rPr>
          <w:rFonts w:ascii="Times New Roman" w:hAnsi="Times New Roman" w:cs="Times New Roman"/>
          <w:sz w:val="24"/>
          <w:szCs w:val="24"/>
        </w:rPr>
        <w:t>st of Australia, particularly in the Ningaloo Reef area</w:t>
      </w:r>
    </w:p>
    <w:p w:rsidR="00A6789D" w:rsidRPr="006A7640" w:rsidRDefault="00A6789D"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Whale sharks move up and down through the water column, which is associated with feeding</w:t>
      </w:r>
    </w:p>
    <w:p w:rsidR="00A6789D" w:rsidRPr="006A7640" w:rsidRDefault="00A6789D"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Have smaller livers than most sharks and could possibly control their buoyancy by swallowing some air, just like sand tiger sharks</w:t>
      </w:r>
    </w:p>
    <w:p w:rsidR="00A6789D" w:rsidRPr="006A7640" w:rsidRDefault="00A6789D"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Most are found singly, but loose groups of over 100 animals have been seen</w:t>
      </w:r>
    </w:p>
    <w:p w:rsidR="006A7640" w:rsidRPr="006A7640" w:rsidRDefault="006A7640"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The mouth is transverse, very large and nearly at the tip of the snout</w:t>
      </w:r>
    </w:p>
    <w:p w:rsidR="006A7640" w:rsidRPr="006A7640" w:rsidRDefault="006A7640"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Gill slits are very large, and are filtering screens</w:t>
      </w:r>
    </w:p>
    <w:p w:rsidR="006A7640" w:rsidRPr="006A7640" w:rsidRDefault="006A7640"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Have a unique checkerboard color pattern of light spots and stripes on a dark background, which could be linked to social activities, or, could be an adaptation for radiation shielding, since they spend a lot of their time in surface waters, exposed to high levels of ultraviolet radiation</w:t>
      </w:r>
    </w:p>
    <w:p w:rsidR="006A7640" w:rsidRPr="006A7640" w:rsidRDefault="006A7640"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They have minute teeth, about 300 rows in each jaw, which are not used in feeding</w:t>
      </w:r>
    </w:p>
    <w:p w:rsidR="006A7640" w:rsidRPr="006A7640" w:rsidRDefault="006A7640"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Whale sharks have tooth like scale structures on their skin which seem to be hydrodynamically important to its lifestyle</w:t>
      </w:r>
    </w:p>
    <w:p w:rsidR="006A7640" w:rsidRPr="006A7640" w:rsidRDefault="006A7640"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 xml:space="preserve">Is the largest living fish, living to about </w:t>
      </w:r>
      <w:r w:rsidR="009766A3">
        <w:rPr>
          <w:rFonts w:ascii="Times New Roman" w:hAnsi="Times New Roman" w:cs="Times New Roman"/>
          <w:sz w:val="24"/>
          <w:szCs w:val="24"/>
        </w:rPr>
        <w:t>100-150</w:t>
      </w:r>
      <w:r w:rsidRPr="006A7640">
        <w:rPr>
          <w:rFonts w:ascii="Times New Roman" w:hAnsi="Times New Roman" w:cs="Times New Roman"/>
          <w:sz w:val="24"/>
          <w:szCs w:val="24"/>
        </w:rPr>
        <w:t xml:space="preserve"> years, but no one really knows how long they live</w:t>
      </w:r>
    </w:p>
    <w:p w:rsidR="006A7640" w:rsidRPr="006A7640" w:rsidRDefault="006A7640"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Feed on wide variety of planktonic and larger free swimming prey such as small crustaceans, schooling fishes, and occasionally on tuna and squids</w:t>
      </w:r>
    </w:p>
    <w:p w:rsidR="006A7640" w:rsidRPr="006A7640" w:rsidRDefault="006A7640"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Uses a suction filter feeding method, drawing water into the mouth at higher velocities than other filter feeders</w:t>
      </w:r>
    </w:p>
    <w:p w:rsidR="006A7640" w:rsidRPr="006A7640" w:rsidRDefault="006A7640"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Is a live bearer</w:t>
      </w:r>
    </w:p>
    <w:p w:rsidR="006A7640" w:rsidRPr="006A7640" w:rsidRDefault="006A7640"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Predators include blue shark</w:t>
      </w:r>
      <w:r w:rsidR="009766A3">
        <w:rPr>
          <w:rFonts w:ascii="Times New Roman" w:hAnsi="Times New Roman" w:cs="Times New Roman"/>
          <w:sz w:val="24"/>
          <w:szCs w:val="24"/>
        </w:rPr>
        <w:t>s, great white sharks, orcas, and</w:t>
      </w:r>
      <w:r w:rsidRPr="006A7640">
        <w:rPr>
          <w:rFonts w:ascii="Times New Roman" w:hAnsi="Times New Roman" w:cs="Times New Roman"/>
          <w:sz w:val="24"/>
          <w:szCs w:val="24"/>
        </w:rPr>
        <w:t xml:space="preserve"> great marlins</w:t>
      </w:r>
    </w:p>
    <w:p w:rsidR="006A7640" w:rsidRDefault="006A7640" w:rsidP="00A6789D">
      <w:pPr>
        <w:pStyle w:val="ListParagraph"/>
        <w:numPr>
          <w:ilvl w:val="0"/>
          <w:numId w:val="1"/>
        </w:numPr>
        <w:rPr>
          <w:rFonts w:ascii="Times New Roman" w:hAnsi="Times New Roman" w:cs="Times New Roman"/>
          <w:sz w:val="24"/>
          <w:szCs w:val="24"/>
        </w:rPr>
      </w:pPr>
      <w:r w:rsidRPr="006A7640">
        <w:rPr>
          <w:rFonts w:ascii="Times New Roman" w:hAnsi="Times New Roman" w:cs="Times New Roman"/>
          <w:sz w:val="24"/>
          <w:szCs w:val="24"/>
        </w:rPr>
        <w:t>Generally considered to be harmless</w:t>
      </w:r>
    </w:p>
    <w:p w:rsidR="009766A3" w:rsidRPr="009766A3" w:rsidRDefault="009766A3" w:rsidP="009766A3">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Travels at about 3 mph, or 5kph</w:t>
      </w:r>
    </w:p>
    <w:sectPr w:rsidR="009766A3" w:rsidRPr="009766A3" w:rsidSect="005113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B3792D"/>
    <w:multiLevelType w:val="hybridMultilevel"/>
    <w:tmpl w:val="202E0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6789D"/>
    <w:rsid w:val="00511309"/>
    <w:rsid w:val="006A7640"/>
    <w:rsid w:val="009766A3"/>
    <w:rsid w:val="00A6789D"/>
    <w:rsid w:val="00C14C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3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789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LCPS</Company>
  <LinksUpToDate>false</LinksUpToDate>
  <CharactersWithSpaces>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LCPS</dc:creator>
  <cp:keywords/>
  <dc:description/>
  <cp:lastModifiedBy>LCPS</cp:lastModifiedBy>
  <cp:revision>2</cp:revision>
  <dcterms:created xsi:type="dcterms:W3CDTF">2010-10-14T16:41:00Z</dcterms:created>
  <dcterms:modified xsi:type="dcterms:W3CDTF">2010-10-22T18:43:00Z</dcterms:modified>
</cp:coreProperties>
</file>